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85" w:rsidRDefault="003E6BC8" w:rsidP="00DE019F">
      <w:pPr>
        <w:pStyle w:val="Heading1"/>
        <w:rPr>
          <w:lang w:val="en-US"/>
        </w:rPr>
      </w:pPr>
      <w:r>
        <w:rPr>
          <w:lang w:val="en-US"/>
        </w:rPr>
        <w:t xml:space="preserve">Video transcript </w:t>
      </w:r>
    </w:p>
    <w:p w:rsidR="00DE019F" w:rsidRDefault="00F86885" w:rsidP="00DE019F">
      <w:pPr>
        <w:pStyle w:val="Heading1"/>
        <w:rPr>
          <w:lang w:val="en-US"/>
        </w:rPr>
      </w:pPr>
      <w:r>
        <w:rPr>
          <w:lang w:val="en-US"/>
        </w:rPr>
        <w:t>More than just a sewage treatment plant</w:t>
      </w:r>
      <w:bookmarkStart w:id="0" w:name="_GoBack"/>
      <w:bookmarkEnd w:id="0"/>
    </w:p>
    <w:p w:rsidR="005D30D3" w:rsidRPr="005D30D3" w:rsidRDefault="005D30D3" w:rsidP="005D30D3">
      <w:pPr>
        <w:spacing w:before="100" w:beforeAutospacing="1" w:after="100" w:afterAutospacing="1"/>
        <w:rPr>
          <w:color w:val="000000"/>
          <w:szCs w:val="20"/>
        </w:rPr>
      </w:pPr>
      <w:r w:rsidRPr="005D30D3">
        <w:rPr>
          <w:color w:val="000000"/>
          <w:szCs w:val="20"/>
        </w:rPr>
        <w:t>The historic Western Treatment Plant in Werribee is a world leader in environmentally-friendly sewage treatment, and one of Victoria’s most unlikely hidden treasures.</w:t>
      </w:r>
    </w:p>
    <w:p w:rsidR="005D30D3" w:rsidRDefault="005D30D3" w:rsidP="005D30D3">
      <w:pPr>
        <w:spacing w:before="100" w:beforeAutospacing="1" w:after="100" w:afterAutospacing="1"/>
        <w:rPr>
          <w:color w:val="000000"/>
          <w:szCs w:val="20"/>
        </w:rPr>
      </w:pPr>
      <w:r w:rsidRPr="005D30D3">
        <w:rPr>
          <w:color w:val="000000"/>
          <w:szCs w:val="20"/>
        </w:rPr>
        <w:t>Roughly the size of Phillip Island, the vast site is home to more than just sewage treatment facilities – doubling as a working farm and internationally-recognised bird habitat. Here, agriculture and biodiversity meet resource recovery, education and ecotourism, supporting Melbourne’s renowned liveability.</w:t>
      </w:r>
    </w:p>
    <w:p w:rsidR="00DE019F" w:rsidRDefault="006F6EFD" w:rsidP="00DE019F">
      <w:pPr>
        <w:pStyle w:val="Heading2"/>
        <w:rPr>
          <w:lang w:val="en-US"/>
        </w:rPr>
      </w:pPr>
      <w:r>
        <w:rPr>
          <w:lang w:val="en-US"/>
        </w:rPr>
        <w:t>Speaker</w:t>
      </w:r>
    </w:p>
    <w:p w:rsidR="00DE019F" w:rsidRDefault="00DE019F" w:rsidP="00120067">
      <w:pPr>
        <w:rPr>
          <w:lang w:val="en-US"/>
        </w:rPr>
      </w:pPr>
      <w:r>
        <w:rPr>
          <w:lang w:val="en-US"/>
        </w:rPr>
        <w:t>Narrator – N1 (</w:t>
      </w:r>
      <w:r w:rsidR="005D30D3">
        <w:rPr>
          <w:lang w:val="en-US"/>
        </w:rPr>
        <w:t>Alanna Wright</w:t>
      </w:r>
      <w:r>
        <w:rPr>
          <w:lang w:val="en-US"/>
        </w:rPr>
        <w:t>)</w:t>
      </w:r>
    </w:p>
    <w:p w:rsidR="00DE019F" w:rsidRDefault="00DE019F" w:rsidP="00120067">
      <w:pPr>
        <w:pBdr>
          <w:bottom w:val="single" w:sz="6" w:space="1" w:color="auto"/>
        </w:pBdr>
        <w:rPr>
          <w:lang w:val="en-US"/>
        </w:rPr>
      </w:pPr>
    </w:p>
    <w:p w:rsidR="00DE019F" w:rsidRDefault="00DE019F" w:rsidP="00120067">
      <w:pPr>
        <w:rPr>
          <w:lang w:val="en-US"/>
        </w:rPr>
      </w:pPr>
    </w:p>
    <w:p w:rsidR="0074711B" w:rsidRDefault="0074711B" w:rsidP="00120067">
      <w:pPr>
        <w:rPr>
          <w:lang w:val="en-US"/>
        </w:rPr>
      </w:pPr>
    </w:p>
    <w:p w:rsidR="00DE019F" w:rsidRDefault="0074711B" w:rsidP="00120067">
      <w:pPr>
        <w:rPr>
          <w:lang w:val="en-US"/>
        </w:rPr>
      </w:pPr>
      <w:r>
        <w:rPr>
          <w:lang w:val="en-US"/>
        </w:rPr>
        <w:t xml:space="preserve">N1: </w:t>
      </w:r>
      <w:r w:rsidR="005D30D3">
        <w:rPr>
          <w:lang w:val="en-US"/>
        </w:rPr>
        <w:t>I think it’s a little bit different from most treatment plants. It is absolutely massive, it’s the size of Phillip Island</w:t>
      </w:r>
      <w:r w:rsidR="00CE041F">
        <w:rPr>
          <w:lang w:val="en-US"/>
        </w:rPr>
        <w:t>.</w:t>
      </w:r>
      <w:r w:rsidR="005D30D3">
        <w:rPr>
          <w:lang w:val="en-US"/>
        </w:rPr>
        <w:t xml:space="preserve"> </w:t>
      </w:r>
    </w:p>
    <w:p w:rsidR="0074711B" w:rsidRDefault="0074711B" w:rsidP="00120067">
      <w:pPr>
        <w:rPr>
          <w:lang w:val="en-US"/>
        </w:rPr>
      </w:pPr>
    </w:p>
    <w:p w:rsidR="0074711B" w:rsidRDefault="006F6EFD" w:rsidP="00120067">
      <w:pPr>
        <w:rPr>
          <w:lang w:val="en-US"/>
        </w:rPr>
      </w:pPr>
      <w:r>
        <w:rPr>
          <w:lang w:val="en-US"/>
        </w:rPr>
        <w:t>[</w:t>
      </w:r>
      <w:r w:rsidR="00CE041F">
        <w:rPr>
          <w:lang w:val="en-US"/>
        </w:rPr>
        <w:t>Aerial f</w:t>
      </w:r>
      <w:r>
        <w:rPr>
          <w:lang w:val="en-US"/>
        </w:rPr>
        <w:t xml:space="preserve">ootage of </w:t>
      </w:r>
      <w:r w:rsidR="00CE041F">
        <w:rPr>
          <w:lang w:val="en-US"/>
        </w:rPr>
        <w:t xml:space="preserve">the </w:t>
      </w:r>
      <w:r w:rsidR="005D30D3">
        <w:rPr>
          <w:lang w:val="en-US"/>
        </w:rPr>
        <w:t xml:space="preserve">Western Treatment Plant conservation area including vegetation and conservation ponds] </w:t>
      </w:r>
    </w:p>
    <w:p w:rsidR="005D30D3" w:rsidRDefault="005D30D3" w:rsidP="00120067">
      <w:pPr>
        <w:rPr>
          <w:lang w:val="en-US"/>
        </w:rPr>
      </w:pPr>
    </w:p>
    <w:p w:rsidR="005D30D3" w:rsidRDefault="005D30D3" w:rsidP="005D30D3">
      <w:pPr>
        <w:rPr>
          <w:lang w:val="en-US"/>
        </w:rPr>
      </w:pPr>
      <w:r>
        <w:rPr>
          <w:lang w:val="en-US"/>
        </w:rPr>
        <w:t xml:space="preserve">[on-screen text: Alanna Wright. Melbourne Water, Manager Western Treatment Plant.] </w:t>
      </w:r>
    </w:p>
    <w:p w:rsidR="005D30D3" w:rsidRDefault="005D30D3" w:rsidP="00120067">
      <w:pPr>
        <w:rPr>
          <w:lang w:val="en-US"/>
        </w:rPr>
      </w:pPr>
    </w:p>
    <w:p w:rsidR="009E0DCD" w:rsidRDefault="005D30D3" w:rsidP="00DE019F">
      <w:pPr>
        <w:rPr>
          <w:lang w:val="en-US"/>
        </w:rPr>
      </w:pPr>
      <w:r>
        <w:rPr>
          <w:lang w:val="en-US"/>
        </w:rPr>
        <w:t>N1: It’s a treatment plant, it’s a Ramsar wetland</w:t>
      </w:r>
      <w:r w:rsidR="00CE041F">
        <w:rPr>
          <w:lang w:val="en-US"/>
        </w:rPr>
        <w:t>, it has resource recovery.</w:t>
      </w:r>
    </w:p>
    <w:p w:rsidR="005D30D3" w:rsidRDefault="005D30D3" w:rsidP="00DE019F">
      <w:pPr>
        <w:rPr>
          <w:lang w:val="en-US"/>
        </w:rPr>
      </w:pPr>
    </w:p>
    <w:p w:rsidR="005D30D3" w:rsidRDefault="005D30D3" w:rsidP="005D30D3">
      <w:pPr>
        <w:rPr>
          <w:lang w:val="en-US"/>
        </w:rPr>
      </w:pPr>
      <w:r>
        <w:rPr>
          <w:lang w:val="en-US"/>
        </w:rPr>
        <w:t xml:space="preserve">[Footage </w:t>
      </w:r>
      <w:r w:rsidR="00CE041F">
        <w:rPr>
          <w:lang w:val="en-US"/>
        </w:rPr>
        <w:t xml:space="preserve">of Alanna Wright, Manager Western Treatment Plant, speaking in front of heritage casings used to mold sewerage pipes] </w:t>
      </w:r>
    </w:p>
    <w:p w:rsidR="005D30D3" w:rsidRDefault="005D30D3" w:rsidP="00DE019F">
      <w:pPr>
        <w:rPr>
          <w:lang w:val="en-US"/>
        </w:rPr>
      </w:pPr>
    </w:p>
    <w:p w:rsidR="005D30D3" w:rsidRDefault="005D30D3" w:rsidP="00DE019F">
      <w:pPr>
        <w:rPr>
          <w:lang w:val="en-US"/>
        </w:rPr>
      </w:pPr>
      <w:r>
        <w:rPr>
          <w:lang w:val="en-US"/>
        </w:rPr>
        <w:t xml:space="preserve">[on-screen text: </w:t>
      </w:r>
      <w:r w:rsidR="00CE041F">
        <w:rPr>
          <w:lang w:val="en-US"/>
        </w:rPr>
        <w:t>A Ramsar wetland is recognised as a wetland of international importance under the Ramsar Convention</w:t>
      </w:r>
      <w:r>
        <w:rPr>
          <w:lang w:val="en-US"/>
        </w:rPr>
        <w:t>.]</w:t>
      </w:r>
    </w:p>
    <w:p w:rsidR="005D30D3" w:rsidRDefault="005D30D3" w:rsidP="00DE019F"/>
    <w:p w:rsidR="00CE041F" w:rsidRDefault="0074711B" w:rsidP="00DE019F">
      <w:r>
        <w:t xml:space="preserve">N1: </w:t>
      </w:r>
      <w:r w:rsidR="00CE041F">
        <w:t xml:space="preserve">Every change in the process or every different type of treatment </w:t>
      </w:r>
    </w:p>
    <w:p w:rsidR="00CE041F" w:rsidRDefault="00CE041F" w:rsidP="00DE019F"/>
    <w:p w:rsidR="0074711B" w:rsidRDefault="0074711B" w:rsidP="00DE019F">
      <w:r>
        <w:t>[Footage of a</w:t>
      </w:r>
      <w:r w:rsidR="00CE041F">
        <w:t xml:space="preserve"> painting showing an aerial view of the Western Treatment Plant key operation areas]</w:t>
      </w:r>
      <w:r>
        <w:t xml:space="preserve"> </w:t>
      </w:r>
    </w:p>
    <w:p w:rsidR="00CE041F" w:rsidRDefault="00CE041F" w:rsidP="00DE019F"/>
    <w:p w:rsidR="00CE041F" w:rsidRDefault="0074711B" w:rsidP="00DE019F">
      <w:r>
        <w:t xml:space="preserve">N1: </w:t>
      </w:r>
      <w:r w:rsidR="00CE041F">
        <w:t>that we put in place is another step</w:t>
      </w:r>
    </w:p>
    <w:p w:rsidR="00CE041F" w:rsidRDefault="00CE041F" w:rsidP="00DE019F"/>
    <w:p w:rsidR="00CE041F" w:rsidRDefault="00CE041F" w:rsidP="00CE041F">
      <w:r w:rsidRPr="00A02A75">
        <w:t>[Footage of</w:t>
      </w:r>
      <w:r w:rsidR="00A02A75" w:rsidRPr="00A02A75">
        <w:t xml:space="preserve"> </w:t>
      </w:r>
      <w:r w:rsidR="00A02A75">
        <w:t xml:space="preserve">giant tanks called clarifiers which </w:t>
      </w:r>
      <w:r w:rsidR="00A02A75" w:rsidRPr="00A02A75">
        <w:t>assist with secondary treatment of sewage at the Western Treatment Plant</w:t>
      </w:r>
      <w:r w:rsidRPr="00A02A75">
        <w:t>]</w:t>
      </w:r>
      <w:r>
        <w:t xml:space="preserve"> </w:t>
      </w:r>
    </w:p>
    <w:p w:rsidR="00CE041F" w:rsidRDefault="00CE041F" w:rsidP="00CE041F"/>
    <w:p w:rsidR="00CE041F" w:rsidRDefault="00CE041F" w:rsidP="00CE041F">
      <w:r>
        <w:t>N1: to improvement.</w:t>
      </w:r>
    </w:p>
    <w:p w:rsidR="00CE041F" w:rsidRDefault="00CE041F" w:rsidP="00CE041F"/>
    <w:p w:rsidR="00CE041F" w:rsidRDefault="00CE041F" w:rsidP="00CE041F">
      <w:r>
        <w:t xml:space="preserve">[Footage of sewage </w:t>
      </w:r>
      <w:r w:rsidR="00420CB5">
        <w:t>flowing</w:t>
      </w:r>
      <w:r>
        <w:t xml:space="preserve"> out of pipes into an open sewer channel] </w:t>
      </w:r>
    </w:p>
    <w:p w:rsidR="00CE041F" w:rsidRDefault="00CE041F" w:rsidP="00DE019F"/>
    <w:p w:rsidR="00CE041F" w:rsidRDefault="00CE041F" w:rsidP="00CE041F">
      <w:r>
        <w:t>N1: Being more efficient and</w:t>
      </w:r>
      <w:r w:rsidR="00124E0C">
        <w:t xml:space="preserve"> I guess,</w:t>
      </w:r>
    </w:p>
    <w:p w:rsidR="006F6EFD" w:rsidRDefault="006F6EFD" w:rsidP="00DE019F"/>
    <w:p w:rsidR="00CE041F" w:rsidRDefault="00CE041F" w:rsidP="00CE041F">
      <w:r>
        <w:t xml:space="preserve">[Footage of recycled water from the Western Treatment Plant, watering vegetable crops] </w:t>
      </w:r>
    </w:p>
    <w:p w:rsidR="006B6E72" w:rsidRDefault="006B6E72" w:rsidP="00CE041F"/>
    <w:p w:rsidR="00CE041F" w:rsidRDefault="00CE041F" w:rsidP="00CE041F">
      <w:r>
        <w:t xml:space="preserve">N1: being able to </w:t>
      </w:r>
      <w:r w:rsidR="00124E0C">
        <w:t xml:space="preserve">serve the community better. </w:t>
      </w:r>
    </w:p>
    <w:p w:rsidR="00CE041F" w:rsidRDefault="00CE041F" w:rsidP="00CE041F"/>
    <w:p w:rsidR="00CE041F" w:rsidRPr="00124E0C" w:rsidRDefault="00124E0C" w:rsidP="00CE041F">
      <w:pPr>
        <w:rPr>
          <w:lang w:val="en-US"/>
        </w:rPr>
      </w:pPr>
      <w:r>
        <w:rPr>
          <w:lang w:val="en-US"/>
        </w:rPr>
        <w:t xml:space="preserve">[Aerial footage of the Western Treatment Plant treatment and conservation lagoons] </w:t>
      </w:r>
    </w:p>
    <w:p w:rsidR="00CE041F" w:rsidRDefault="00CE041F" w:rsidP="00DE019F"/>
    <w:p w:rsidR="006F6EFD" w:rsidRDefault="006F6EFD" w:rsidP="00DE019F">
      <w:r>
        <w:t>[on screen text</w:t>
      </w:r>
      <w:r w:rsidR="00124E0C">
        <w:t xml:space="preserve"> Melbourne Water logo</w:t>
      </w:r>
      <w:r>
        <w:t xml:space="preserve"> </w:t>
      </w:r>
      <w:hyperlink r:id="rId10" w:history="1">
        <w:r w:rsidRPr="00CA4BBE">
          <w:rPr>
            <w:rStyle w:val="Hyperlink"/>
          </w:rPr>
          <w:t>www.melbournewater.com.au</w:t>
        </w:r>
      </w:hyperlink>
      <w:r>
        <w:t>]</w:t>
      </w:r>
    </w:p>
    <w:p w:rsidR="006F6EFD" w:rsidRDefault="006F6EFD" w:rsidP="00DE019F"/>
    <w:p w:rsidR="00CE041F" w:rsidRDefault="00CE041F" w:rsidP="00DE019F"/>
    <w:p w:rsidR="00CE041F" w:rsidRDefault="00CE041F" w:rsidP="00DE019F"/>
    <w:p w:rsidR="0074711B" w:rsidRDefault="0074711B" w:rsidP="00DE019F"/>
    <w:p w:rsidR="00836C65" w:rsidRDefault="00836C65" w:rsidP="00477DD3">
      <w:pPr>
        <w:rPr>
          <w:lang w:val="en-US"/>
        </w:rPr>
      </w:pPr>
    </w:p>
    <w:p w:rsidR="00836C65" w:rsidRDefault="00836C65" w:rsidP="00836C65">
      <w:pPr>
        <w:rPr>
          <w:lang w:val="en-US"/>
        </w:rPr>
      </w:pPr>
    </w:p>
    <w:p w:rsidR="00836C65" w:rsidRDefault="00836C65" w:rsidP="00477DD3">
      <w:pPr>
        <w:rPr>
          <w:lang w:val="en-US"/>
        </w:rPr>
      </w:pPr>
    </w:p>
    <w:sectPr w:rsidR="00836C65" w:rsidSect="00477DD3">
      <w:footerReference w:type="default" r:id="rId11"/>
      <w:footerReference w:type="first" r:id="rId12"/>
      <w:pgSz w:w="11906" w:h="16838" w:code="9"/>
      <w:pgMar w:top="1418" w:right="1418" w:bottom="1418" w:left="1418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5A" w:rsidRDefault="000D5F5A">
      <w:r>
        <w:separator/>
      </w:r>
    </w:p>
  </w:endnote>
  <w:endnote w:type="continuationSeparator" w:id="0">
    <w:p w:rsidR="000D5F5A" w:rsidRDefault="000D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5A" w:rsidRDefault="000D5F5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688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5A" w:rsidRPr="007553C5" w:rsidRDefault="000D5F5A" w:rsidP="00802FE3">
    <w:pPr>
      <w:pStyle w:val="Footer"/>
    </w:pP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IF </w:instrText>
    </w: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=SUM( </w:instrText>
    </w: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NUMPAGES </w:instrText>
    </w:r>
    <w:r w:rsidRPr="007553C5">
      <w:rPr>
        <w:rStyle w:val="PageNumber"/>
      </w:rPr>
      <w:fldChar w:fldCharType="separate"/>
    </w:r>
    <w:r w:rsidR="00F86885">
      <w:rPr>
        <w:rStyle w:val="PageNumber"/>
        <w:noProof/>
      </w:rPr>
      <w:instrText>2</w:instrText>
    </w:r>
    <w:r w:rsidRPr="007553C5">
      <w:rPr>
        <w:rStyle w:val="PageNumber"/>
      </w:rPr>
      <w:fldChar w:fldCharType="end"/>
    </w:r>
    <w:r w:rsidRPr="007553C5">
      <w:rPr>
        <w:rStyle w:val="PageNumber"/>
      </w:rPr>
      <w:instrText xml:space="preserve">,-1) </w:instrText>
    </w:r>
    <w:r w:rsidRPr="007553C5">
      <w:rPr>
        <w:rStyle w:val="PageNumber"/>
      </w:rPr>
      <w:fldChar w:fldCharType="separate"/>
    </w:r>
    <w:r w:rsidR="00F86885">
      <w:rPr>
        <w:rStyle w:val="PageNumber"/>
        <w:noProof/>
      </w:rPr>
      <w:instrText>1</w:instrText>
    </w:r>
    <w:r w:rsidRPr="007553C5">
      <w:rPr>
        <w:rStyle w:val="PageNumber"/>
      </w:rPr>
      <w:fldChar w:fldCharType="end"/>
    </w:r>
    <w:r w:rsidRPr="007553C5">
      <w:rPr>
        <w:rStyle w:val="PageNumber"/>
      </w:rPr>
      <w:instrText xml:space="preserve"> = 0 "  " "1" </w:instrText>
    </w:r>
    <w:r w:rsidRPr="007553C5">
      <w:rPr>
        <w:rStyle w:val="PageNumber"/>
      </w:rPr>
      <w:fldChar w:fldCharType="separate"/>
    </w:r>
    <w:r w:rsidR="00F86885" w:rsidRPr="007553C5">
      <w:rPr>
        <w:rStyle w:val="PageNumber"/>
        <w:noProof/>
      </w:rPr>
      <w:t>1</w:t>
    </w:r>
    <w:r w:rsidRPr="007553C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5A" w:rsidRDefault="000D5F5A">
      <w:r>
        <w:separator/>
      </w:r>
    </w:p>
  </w:footnote>
  <w:footnote w:type="continuationSeparator" w:id="0">
    <w:p w:rsidR="000D5F5A" w:rsidRDefault="000D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A08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B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06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AA9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26A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40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58D4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C00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24D5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565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36E07"/>
    <w:multiLevelType w:val="hybridMultilevel"/>
    <w:tmpl w:val="B2ECB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91ECF"/>
    <w:multiLevelType w:val="hybridMultilevel"/>
    <w:tmpl w:val="5FC0A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349D3"/>
    <w:multiLevelType w:val="hybridMultilevel"/>
    <w:tmpl w:val="88AA52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ncelForm" w:val="OK"/>
    <w:docVar w:name="PrintLogo" w:val="None"/>
  </w:docVars>
  <w:rsids>
    <w:rsidRoot w:val="00120067"/>
    <w:rsid w:val="00052BF9"/>
    <w:rsid w:val="000644DD"/>
    <w:rsid w:val="00065AD2"/>
    <w:rsid w:val="00067DA5"/>
    <w:rsid w:val="00074D6C"/>
    <w:rsid w:val="000848C9"/>
    <w:rsid w:val="000A5DF3"/>
    <w:rsid w:val="000C63BD"/>
    <w:rsid w:val="000D0F6C"/>
    <w:rsid w:val="000D5F5A"/>
    <w:rsid w:val="000E38CD"/>
    <w:rsid w:val="001041C0"/>
    <w:rsid w:val="00115BF5"/>
    <w:rsid w:val="00120067"/>
    <w:rsid w:val="00124E0C"/>
    <w:rsid w:val="00137398"/>
    <w:rsid w:val="00137E3A"/>
    <w:rsid w:val="00147D35"/>
    <w:rsid w:val="001576F9"/>
    <w:rsid w:val="00174AC6"/>
    <w:rsid w:val="00174C80"/>
    <w:rsid w:val="00183F72"/>
    <w:rsid w:val="00185F81"/>
    <w:rsid w:val="0018600C"/>
    <w:rsid w:val="001B0BDB"/>
    <w:rsid w:val="001C44C3"/>
    <w:rsid w:val="001D04A6"/>
    <w:rsid w:val="001D3623"/>
    <w:rsid w:val="001D3B93"/>
    <w:rsid w:val="001D4DF5"/>
    <w:rsid w:val="001E7A9E"/>
    <w:rsid w:val="001F6AD9"/>
    <w:rsid w:val="00220AF9"/>
    <w:rsid w:val="00227E71"/>
    <w:rsid w:val="0024424B"/>
    <w:rsid w:val="0026479E"/>
    <w:rsid w:val="00281BF9"/>
    <w:rsid w:val="002C41EB"/>
    <w:rsid w:val="002E77B8"/>
    <w:rsid w:val="002F669F"/>
    <w:rsid w:val="002F6DCE"/>
    <w:rsid w:val="00315535"/>
    <w:rsid w:val="003438A3"/>
    <w:rsid w:val="00383E54"/>
    <w:rsid w:val="00395C62"/>
    <w:rsid w:val="00396E12"/>
    <w:rsid w:val="003A3254"/>
    <w:rsid w:val="003B3359"/>
    <w:rsid w:val="003B62EF"/>
    <w:rsid w:val="003E6BC8"/>
    <w:rsid w:val="00411BED"/>
    <w:rsid w:val="00420CB5"/>
    <w:rsid w:val="004320DA"/>
    <w:rsid w:val="00436CB0"/>
    <w:rsid w:val="00443BEA"/>
    <w:rsid w:val="00477DD3"/>
    <w:rsid w:val="00495610"/>
    <w:rsid w:val="004A3ACA"/>
    <w:rsid w:val="004B14ED"/>
    <w:rsid w:val="004B1E0A"/>
    <w:rsid w:val="004B5251"/>
    <w:rsid w:val="004E7F74"/>
    <w:rsid w:val="00527266"/>
    <w:rsid w:val="00533C17"/>
    <w:rsid w:val="00551A89"/>
    <w:rsid w:val="0056508E"/>
    <w:rsid w:val="0056563E"/>
    <w:rsid w:val="00570ED6"/>
    <w:rsid w:val="00587572"/>
    <w:rsid w:val="00591EDB"/>
    <w:rsid w:val="005978BC"/>
    <w:rsid w:val="005B3816"/>
    <w:rsid w:val="005D30D3"/>
    <w:rsid w:val="005E437E"/>
    <w:rsid w:val="005E5B2E"/>
    <w:rsid w:val="00605FE9"/>
    <w:rsid w:val="00634917"/>
    <w:rsid w:val="0065578D"/>
    <w:rsid w:val="00660668"/>
    <w:rsid w:val="006672B2"/>
    <w:rsid w:val="00687E84"/>
    <w:rsid w:val="006A076F"/>
    <w:rsid w:val="006B6E72"/>
    <w:rsid w:val="006F150E"/>
    <w:rsid w:val="006F68EC"/>
    <w:rsid w:val="006F6EFD"/>
    <w:rsid w:val="00731BAC"/>
    <w:rsid w:val="0074711B"/>
    <w:rsid w:val="00751351"/>
    <w:rsid w:val="007553C5"/>
    <w:rsid w:val="00761F43"/>
    <w:rsid w:val="007741F9"/>
    <w:rsid w:val="007A13AD"/>
    <w:rsid w:val="007F3ABD"/>
    <w:rsid w:val="00802FE3"/>
    <w:rsid w:val="00804C12"/>
    <w:rsid w:val="008100B7"/>
    <w:rsid w:val="00820C73"/>
    <w:rsid w:val="00832C43"/>
    <w:rsid w:val="00836C65"/>
    <w:rsid w:val="00852A38"/>
    <w:rsid w:val="008576F4"/>
    <w:rsid w:val="00866CBD"/>
    <w:rsid w:val="00876586"/>
    <w:rsid w:val="008A5865"/>
    <w:rsid w:val="008E4E34"/>
    <w:rsid w:val="008E5B49"/>
    <w:rsid w:val="008E60D8"/>
    <w:rsid w:val="00927839"/>
    <w:rsid w:val="009423E6"/>
    <w:rsid w:val="009B0B46"/>
    <w:rsid w:val="009E0DCD"/>
    <w:rsid w:val="009E5078"/>
    <w:rsid w:val="009E67A0"/>
    <w:rsid w:val="00A02A75"/>
    <w:rsid w:val="00A02C8F"/>
    <w:rsid w:val="00A81151"/>
    <w:rsid w:val="00A9241C"/>
    <w:rsid w:val="00A97A39"/>
    <w:rsid w:val="00AC388A"/>
    <w:rsid w:val="00AD6E4F"/>
    <w:rsid w:val="00AF0DB8"/>
    <w:rsid w:val="00AF598D"/>
    <w:rsid w:val="00AF6537"/>
    <w:rsid w:val="00B14328"/>
    <w:rsid w:val="00B24C88"/>
    <w:rsid w:val="00B3783D"/>
    <w:rsid w:val="00B7438F"/>
    <w:rsid w:val="00B87728"/>
    <w:rsid w:val="00BC3E58"/>
    <w:rsid w:val="00BE005F"/>
    <w:rsid w:val="00C50EC8"/>
    <w:rsid w:val="00C678AD"/>
    <w:rsid w:val="00C85B7B"/>
    <w:rsid w:val="00CE041F"/>
    <w:rsid w:val="00CF0D21"/>
    <w:rsid w:val="00D230E3"/>
    <w:rsid w:val="00D23924"/>
    <w:rsid w:val="00D52DF8"/>
    <w:rsid w:val="00D55424"/>
    <w:rsid w:val="00DB0102"/>
    <w:rsid w:val="00DE019F"/>
    <w:rsid w:val="00DE6A7F"/>
    <w:rsid w:val="00DE7335"/>
    <w:rsid w:val="00DF1514"/>
    <w:rsid w:val="00DF5637"/>
    <w:rsid w:val="00E0696C"/>
    <w:rsid w:val="00E14FD7"/>
    <w:rsid w:val="00E43D50"/>
    <w:rsid w:val="00EA5F0B"/>
    <w:rsid w:val="00EB326C"/>
    <w:rsid w:val="00EB355D"/>
    <w:rsid w:val="00EB4483"/>
    <w:rsid w:val="00EC2143"/>
    <w:rsid w:val="00EE344F"/>
    <w:rsid w:val="00F042D7"/>
    <w:rsid w:val="00F411DF"/>
    <w:rsid w:val="00F51D88"/>
    <w:rsid w:val="00F86885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BCD57BB"/>
  <w15:docId w15:val="{69DB73E1-D093-4BC5-ADCF-BC91C526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67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477DD3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77DD3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77DD3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251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rsid w:val="00802FE3"/>
    <w:pPr>
      <w:tabs>
        <w:tab w:val="center" w:pos="4153"/>
        <w:tab w:val="right" w:pos="8306"/>
      </w:tabs>
      <w:jc w:val="center"/>
    </w:pPr>
    <w:rPr>
      <w:sz w:val="16"/>
    </w:rPr>
  </w:style>
  <w:style w:type="table" w:styleId="TableGrid">
    <w:name w:val="Table Grid"/>
    <w:basedOn w:val="TableNormal"/>
    <w:rsid w:val="004B525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77DD3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styleId="PageNumber">
    <w:name w:val="page number"/>
    <w:basedOn w:val="DefaultParagraphFont"/>
    <w:rsid w:val="00EC2143"/>
    <w:rPr>
      <w:rFonts w:ascii="Verdana" w:hAnsi="Verdana"/>
      <w:sz w:val="16"/>
    </w:rPr>
  </w:style>
  <w:style w:type="character" w:customStyle="1" w:styleId="Heading2Char">
    <w:name w:val="Heading 2 Char"/>
    <w:basedOn w:val="DefaultParagraphFont"/>
    <w:link w:val="Heading2"/>
    <w:rsid w:val="00477DD3"/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77DD3"/>
    <w:rPr>
      <w:rFonts w:ascii="Verdana" w:eastAsiaTheme="majorEastAsia" w:hAnsi="Verdana" w:cstheme="majorBidi"/>
      <w:b/>
      <w:bCs/>
      <w:color w:val="000000" w:themeColor="text1"/>
      <w:szCs w:val="24"/>
    </w:rPr>
  </w:style>
  <w:style w:type="paragraph" w:styleId="ListBullet">
    <w:name w:val="List Bullet"/>
    <w:basedOn w:val="Normal"/>
    <w:qFormat/>
    <w:rsid w:val="00836C65"/>
    <w:pPr>
      <w:numPr>
        <w:numId w:val="1"/>
      </w:numPr>
      <w:contextualSpacing/>
    </w:pPr>
  </w:style>
  <w:style w:type="paragraph" w:styleId="ListBullet2">
    <w:name w:val="List Bullet 2"/>
    <w:basedOn w:val="Normal"/>
    <w:qFormat/>
    <w:rsid w:val="00836C65"/>
    <w:pPr>
      <w:numPr>
        <w:numId w:val="2"/>
      </w:numPr>
      <w:contextualSpacing/>
    </w:pPr>
  </w:style>
  <w:style w:type="paragraph" w:styleId="ListNumber">
    <w:name w:val="List Number"/>
    <w:basedOn w:val="Normal"/>
    <w:qFormat/>
    <w:rsid w:val="00836C6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qFormat/>
    <w:rsid w:val="00120067"/>
    <w:pPr>
      <w:ind w:left="720"/>
      <w:contextualSpacing/>
    </w:pPr>
  </w:style>
  <w:style w:type="character" w:styleId="CommentReference">
    <w:name w:val="annotation reference"/>
    <w:basedOn w:val="DefaultParagraphFont"/>
    <w:rsid w:val="001200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006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20067"/>
    <w:rPr>
      <w:rFonts w:ascii="Verdana" w:hAnsi="Verdana"/>
    </w:rPr>
  </w:style>
  <w:style w:type="paragraph" w:styleId="BalloonText">
    <w:name w:val="Balloon Text"/>
    <w:basedOn w:val="Normal"/>
    <w:link w:val="BalloonTextChar"/>
    <w:rsid w:val="00120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067"/>
    <w:rPr>
      <w:rFonts w:ascii="Tahoma" w:hAnsi="Tahoma" w:cs="Tahoma"/>
      <w:sz w:val="16"/>
      <w:szCs w:val="16"/>
    </w:rPr>
  </w:style>
  <w:style w:type="paragraph" w:customStyle="1" w:styleId="Strong1">
    <w:name w:val="Strong1"/>
    <w:basedOn w:val="Normal"/>
    <w:next w:val="Normal"/>
    <w:qFormat/>
    <w:rsid w:val="00DE019F"/>
    <w:rPr>
      <w:b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2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839"/>
    <w:rPr>
      <w:rFonts w:ascii="Verdana" w:hAnsi="Verdana"/>
      <w:b/>
      <w:bCs/>
    </w:rPr>
  </w:style>
  <w:style w:type="character" w:styleId="Hyperlink">
    <w:name w:val="Hyperlink"/>
    <w:basedOn w:val="DefaultParagraphFont"/>
    <w:rsid w:val="009278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741F9"/>
    <w:rPr>
      <w:color w:val="800080" w:themeColor="followedHyperlink"/>
      <w:u w:val="single"/>
    </w:rPr>
  </w:style>
  <w:style w:type="paragraph" w:customStyle="1" w:styleId="intro-text">
    <w:name w:val="intro-text"/>
    <w:basedOn w:val="Normal"/>
    <w:rsid w:val="005D30D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5D30D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elbournewater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A797936AB76C3742BBD00BEA0D364692" ma:contentTypeVersion="3" ma:contentTypeDescription="Create a new Melbourne Water document" ma:contentTypeScope="" ma:versionID="ac2b772a3c53c1646e870b9dd6aa8d3d">
  <xsd:schema xmlns:xsd="http://www.w3.org/2001/XMLSchema" xmlns:xs="http://www.w3.org/2001/XMLSchema" xmlns:p="http://schemas.microsoft.com/office/2006/metadata/properties" xmlns:ns2="52133c9b-f500-4ca5-8b1f-5edcde9bf146" targetNamespace="http://schemas.microsoft.com/office/2006/metadata/properties" ma:root="true" ma:fieldsID="04d982668ed039a3c572d753e3521ddd" ns2:_="">
    <xsd:import namespace="52133c9b-f500-4ca5-8b1f-5edcde9bf146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Date"/>
                <xsd:element ref="ns2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33c9b-f500-4ca5-8b1f-5edcde9bf146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A4F45DC0-9A48-4509-9D4B-2C8F3FAA4343}" ma:internalName="DocumentCategory" ma:readOnly="false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9" ma:displayName="Document Date" ma:format="DateOnly" ma:internalName="DocumentDate" ma:readOnly="false">
      <xsd:simpleType>
        <xsd:restriction base="dms:DateTime"/>
      </xsd:simpleType>
    </xsd:element>
    <xsd:element name="DocumentSortOrder" ma:index="10" nillable="true" ma:displayName="Document Sort Order" ma:internalName="DocumentSort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ate xmlns="52133c9b-f500-4ca5-8b1f-5edcde9bf146">2016-10-19T13:00:00+00:00</DocumentDate>
    <DocumentCategory xmlns="52133c9b-f500-4ca5-8b1f-5edcde9bf146">
      <Value>86</Value>
    </DocumentCategory>
    <DocumentSortOrder xmlns="52133c9b-f500-4ca5-8b1f-5edcde9bf146" xsi:nil="true"/>
  </documentManagement>
</p:properties>
</file>

<file path=customXml/itemProps1.xml><?xml version="1.0" encoding="utf-8"?>
<ds:datastoreItem xmlns:ds="http://schemas.openxmlformats.org/officeDocument/2006/customXml" ds:itemID="{EF06CECE-3277-46CD-91AD-B3114DEFA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33c9b-f500-4ca5-8b1f-5edcde9bf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6932B-C18A-491E-B0DC-72C223969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CA3EE-428E-4D47-8FD6-FD7357F1115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2133c9b-f500-4ca5-8b1f-5edcde9bf14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Waterbug census video transcript</vt:lpstr>
    </vt:vector>
  </TitlesOfParts>
  <Company>Melbourne Water Corporation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Waterbug census video transcript</dc:title>
  <dc:creator>Mardi Cantwell</dc:creator>
  <cp:lastModifiedBy>Olivia Tattam</cp:lastModifiedBy>
  <cp:revision>9</cp:revision>
  <cp:lastPrinted>2010-11-03T00:22:00Z</cp:lastPrinted>
  <dcterms:created xsi:type="dcterms:W3CDTF">2022-05-22T22:38:00Z</dcterms:created>
  <dcterms:modified xsi:type="dcterms:W3CDTF">2022-06-16T07:16:00Z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0x010100804E1365441C4DCB93A316A639E7236A00A797936AB76C3742BBD00BEA0D364692</vt:lpwstr>
  </property>
</Properties>
</file>